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24" w:rsidRPr="00DC6AC9" w:rsidRDefault="002E7124" w:rsidP="002E7124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8.1</w:t>
      </w:r>
      <w:r w:rsidRPr="00DC6AC9">
        <w:rPr>
          <w:rFonts w:hint="eastAsia"/>
          <w:b/>
          <w:sz w:val="32"/>
          <w:szCs w:val="32"/>
        </w:rPr>
        <w:t>生产菌株发酵条件优化</w:t>
      </w:r>
    </w:p>
    <w:p w:rsidR="002E7124" w:rsidRPr="00DC6AC9" w:rsidRDefault="002E7124" w:rsidP="002E7124">
      <w:pPr>
        <w:ind w:firstLineChars="200" w:firstLine="420"/>
        <w:rPr>
          <w:rFonts w:hint="eastAsia"/>
        </w:rPr>
      </w:pPr>
      <w:r w:rsidRPr="00DC6AC9">
        <w:rPr>
          <w:rFonts w:hint="eastAsia"/>
        </w:rPr>
        <w:t>发酵条件对产物的形成有着非常重要的影响，其中培养基</w:t>
      </w:r>
      <w:r w:rsidRPr="00DC6AC9">
        <w:rPr>
          <w:rFonts w:hint="eastAsia"/>
        </w:rPr>
        <w:t>PH</w:t>
      </w:r>
      <w:r w:rsidRPr="00DC6AC9">
        <w:rPr>
          <w:rFonts w:hint="eastAsia"/>
        </w:rPr>
        <w:t>、培养温度和通气状况是三类最主要的发酵条件。培养基</w:t>
      </w:r>
      <w:r w:rsidRPr="00DC6AC9">
        <w:rPr>
          <w:rFonts w:hint="eastAsia"/>
        </w:rPr>
        <w:t>PH</w:t>
      </w:r>
      <w:r w:rsidRPr="00DC6AC9">
        <w:rPr>
          <w:rFonts w:hint="eastAsia"/>
        </w:rPr>
        <w:t>一般指灭菌前的，可通过酸碱调节来控制，由于发酵过程中</w:t>
      </w:r>
      <w:r w:rsidRPr="00DC6AC9">
        <w:rPr>
          <w:rFonts w:hint="eastAsia"/>
        </w:rPr>
        <w:t>PH</w:t>
      </w:r>
      <w:r w:rsidRPr="00DC6AC9">
        <w:rPr>
          <w:rFonts w:hint="eastAsia"/>
        </w:rPr>
        <w:t>会不断改变，所以最好用缓冲溶液来调节；通气状况可用培养基装量和摇床转速来衡量，另外，瓶口布的厚薄也会影响到氧气的传递，为了防止杂菌污染，瓶口布以</w:t>
      </w:r>
      <w:r w:rsidRPr="00DC6AC9">
        <w:rPr>
          <w:rFonts w:hint="eastAsia"/>
        </w:rPr>
        <w:t>8</w:t>
      </w:r>
      <w:r w:rsidRPr="00DC6AC9">
        <w:rPr>
          <w:rFonts w:hint="eastAsia"/>
        </w:rPr>
        <w:t>层纱布为好。</w:t>
      </w:r>
    </w:p>
    <w:p w:rsidR="002E7124" w:rsidRPr="00DC6AC9" w:rsidRDefault="002E7124" w:rsidP="002E7124">
      <w:pPr>
        <w:ind w:firstLineChars="200" w:firstLine="420"/>
        <w:rPr>
          <w:rFonts w:hint="eastAsia"/>
        </w:rPr>
      </w:pPr>
      <w:r w:rsidRPr="00DC6AC9">
        <w:rPr>
          <w:rFonts w:hint="eastAsia"/>
        </w:rPr>
        <w:t>发酵培养基是指大生产时所用的培养基，由于发酵产物中一般含有较高比例的碳元素，因此培养基中的碳源含量也应该比种子培养基中高，如果产物的含氮量高，还应增加培养基中的氮源比例。但必须注意培养基的渗透压，如果渗透压太高，又会反过来抑制微生物的生长，在这种情况下可考虑用流加的方法逐步加入碳氮源。</w:t>
      </w:r>
    </w:p>
    <w:p w:rsidR="002E7124" w:rsidRPr="00DC6AC9" w:rsidRDefault="002E7124" w:rsidP="002E7124">
      <w:pPr>
        <w:ind w:firstLineChars="200" w:firstLine="420"/>
        <w:rPr>
          <w:rFonts w:hint="eastAsia"/>
        </w:rPr>
      </w:pPr>
      <w:r w:rsidRPr="00DC6AC9">
        <w:rPr>
          <w:rFonts w:hint="eastAsia"/>
        </w:rPr>
        <w:t>培养基组分对发酵起着关键性的影响作用。工业发酵培养基与菌种筛选时所用的培养基不同，一般以经济节约为主要原则，因此常用廉价的农副产品为原料。选择碳源时常用山芋粉、麸皮、玉米粉等代替淀粉，而用豆饼粉、黄豆粉等作为氮源；此外，还应考虑所选原料不至于影响下游的分离提取工作。由于这些天然原料的组分复杂，不同批次的原料成分各不相同，在进行发酵前必须进行培养基的优化试验。</w:t>
      </w:r>
    </w:p>
    <w:p w:rsidR="002E7124" w:rsidRPr="00DC6AC9" w:rsidRDefault="002E7124" w:rsidP="002E7124">
      <w:pPr>
        <w:ind w:firstLineChars="200" w:firstLine="420"/>
        <w:rPr>
          <w:rFonts w:hint="eastAsia"/>
        </w:rPr>
      </w:pPr>
    </w:p>
    <w:p w:rsidR="002E7124" w:rsidRPr="00DC6AC9" w:rsidRDefault="002E7124" w:rsidP="002E7124">
      <w:pPr>
        <w:rPr>
          <w:rFonts w:hint="eastAsia"/>
          <w:b/>
          <w:sz w:val="28"/>
          <w:szCs w:val="28"/>
        </w:rPr>
      </w:pPr>
      <w:r w:rsidRPr="00DC6AC9">
        <w:rPr>
          <w:rFonts w:hint="eastAsia"/>
          <w:b/>
          <w:sz w:val="28"/>
          <w:szCs w:val="28"/>
        </w:rPr>
        <w:t>1</w:t>
      </w:r>
      <w:r w:rsidRPr="00DC6AC9">
        <w:rPr>
          <w:rFonts w:hint="eastAsia"/>
          <w:b/>
          <w:sz w:val="28"/>
          <w:szCs w:val="28"/>
        </w:rPr>
        <w:t>实验器材与试剂</w:t>
      </w:r>
    </w:p>
    <w:p w:rsidR="002E7124" w:rsidRPr="00DC6AC9" w:rsidRDefault="002E7124" w:rsidP="002E7124">
      <w:pPr>
        <w:rPr>
          <w:rFonts w:hint="eastAsia"/>
          <w:sz w:val="24"/>
        </w:rPr>
      </w:pPr>
      <w:r w:rsidRPr="00DC6AC9">
        <w:rPr>
          <w:rFonts w:hint="eastAsia"/>
          <w:b/>
          <w:sz w:val="24"/>
        </w:rPr>
        <w:t>1.1</w:t>
      </w:r>
      <w:r w:rsidRPr="00DC6AC9">
        <w:rPr>
          <w:rFonts w:hint="eastAsia"/>
          <w:sz w:val="24"/>
        </w:rPr>
        <w:t>种子培养基：（</w:t>
      </w:r>
      <w:r w:rsidRPr="00DC6AC9">
        <w:rPr>
          <w:rFonts w:hint="eastAsia"/>
          <w:sz w:val="24"/>
        </w:rPr>
        <w:t>YPD</w:t>
      </w:r>
      <w:r w:rsidRPr="00DC6AC9">
        <w:rPr>
          <w:rFonts w:hint="eastAsia"/>
          <w:sz w:val="24"/>
        </w:rPr>
        <w:t>）</w:t>
      </w:r>
    </w:p>
    <w:p w:rsidR="002E7124" w:rsidRPr="00DC6AC9" w:rsidRDefault="002E7124" w:rsidP="002E7124">
      <w:pPr>
        <w:rPr>
          <w:rFonts w:hint="eastAsia"/>
          <w:b/>
          <w:sz w:val="24"/>
        </w:rPr>
      </w:pP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葡萄糖</w:t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  <w:t>3g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酵母粉</w:t>
      </w:r>
      <w:r w:rsidRPr="00DC6AC9">
        <w:rPr>
          <w:rFonts w:hint="eastAsia"/>
        </w:rPr>
        <w:t xml:space="preserve">                             0.5g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蛋白胨</w:t>
      </w:r>
      <w:r w:rsidRPr="00DC6AC9">
        <w:rPr>
          <w:rFonts w:hint="eastAsia"/>
        </w:rPr>
        <w:t xml:space="preserve">                             0.2g</w:t>
      </w:r>
    </w:p>
    <w:p w:rsidR="002E7124" w:rsidRPr="00DC6AC9" w:rsidRDefault="002E7124" w:rsidP="002E7124">
      <w:pPr>
        <w:ind w:firstLineChars="250" w:firstLine="525"/>
        <w:rPr>
          <w:rFonts w:hint="eastAsia"/>
          <w:vertAlign w:val="subscript"/>
        </w:rPr>
      </w:pPr>
      <w:r w:rsidRPr="00DC6AC9">
        <w:rPr>
          <w:rFonts w:hint="eastAsia"/>
        </w:rPr>
        <w:t>K</w:t>
      </w:r>
      <w:r w:rsidRPr="00DC6AC9">
        <w:t>H</w:t>
      </w:r>
      <w:r w:rsidRPr="00DC6AC9">
        <w:rPr>
          <w:vertAlign w:val="subscript"/>
        </w:rPr>
        <w:t>2</w:t>
      </w:r>
      <w:r w:rsidRPr="00DC6AC9">
        <w:t>PO</w:t>
      </w:r>
      <w:r w:rsidRPr="00DC6AC9">
        <w:rPr>
          <w:vertAlign w:val="subscript"/>
        </w:rPr>
        <w:t>4</w:t>
      </w:r>
      <w:r w:rsidRPr="00DC6AC9">
        <w:rPr>
          <w:rFonts w:hint="eastAsia"/>
          <w:vertAlign w:val="subscript"/>
        </w:rPr>
        <w:t xml:space="preserve"> </w:t>
      </w:r>
      <w:r w:rsidRPr="00DC6AC9">
        <w:rPr>
          <w:rFonts w:hint="eastAsia"/>
        </w:rPr>
        <w:t xml:space="preserve">                           0.2g</w:t>
      </w:r>
      <w:r w:rsidRPr="00DC6AC9">
        <w:rPr>
          <w:rFonts w:hint="eastAsia"/>
          <w:vertAlign w:val="subscript"/>
        </w:rPr>
        <w:t xml:space="preserve"> 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MgSO</w:t>
      </w:r>
      <w:r w:rsidRPr="00DC6AC9">
        <w:rPr>
          <w:rFonts w:hint="eastAsia"/>
          <w:vertAlign w:val="subscript"/>
        </w:rPr>
        <w:t xml:space="preserve">4 </w:t>
      </w:r>
      <w:r w:rsidRPr="00DC6AC9">
        <w:rPr>
          <w:rFonts w:hint="eastAsia"/>
        </w:rPr>
        <w:t>7H</w:t>
      </w:r>
      <w:r w:rsidRPr="00DC6AC9">
        <w:rPr>
          <w:vertAlign w:val="subscript"/>
        </w:rPr>
        <w:t>2</w:t>
      </w:r>
      <w:r w:rsidRPr="00DC6AC9">
        <w:rPr>
          <w:rFonts w:hint="eastAsia"/>
        </w:rPr>
        <w:t>O                        0.1g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蒸馏水</w:t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  <w:t>100ml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琼脂</w:t>
      </w:r>
      <w:r w:rsidRPr="00DC6AC9">
        <w:rPr>
          <w:rFonts w:hint="eastAsia"/>
        </w:rPr>
        <w:t xml:space="preserve">                               2g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pH</w:t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>自然</w:t>
      </w:r>
    </w:p>
    <w:p w:rsidR="002E7124" w:rsidRPr="00DC6AC9" w:rsidRDefault="002E7124" w:rsidP="002E7124">
      <w:pPr>
        <w:ind w:firstLineChars="200" w:firstLine="420"/>
        <w:rPr>
          <w:rFonts w:hint="eastAsia"/>
        </w:rPr>
      </w:pPr>
      <w:r w:rsidRPr="00DC6AC9">
        <w:rPr>
          <w:rFonts w:hint="eastAsia"/>
        </w:rPr>
        <w:t>分装于</w:t>
      </w:r>
      <w:r w:rsidRPr="00DC6AC9">
        <w:rPr>
          <w:rFonts w:hint="eastAsia"/>
        </w:rPr>
        <w:t>250ml</w:t>
      </w:r>
      <w:r w:rsidRPr="00DC6AC9">
        <w:rPr>
          <w:rFonts w:hint="eastAsia"/>
        </w:rPr>
        <w:t>三角瓶中，每瓶装量为</w:t>
      </w:r>
      <w:r w:rsidRPr="00DC6AC9">
        <w:rPr>
          <w:rFonts w:hint="eastAsia"/>
        </w:rPr>
        <w:t>50ml</w:t>
      </w:r>
      <w:r w:rsidRPr="00DC6AC9">
        <w:rPr>
          <w:rFonts w:hint="eastAsia"/>
        </w:rPr>
        <w:t>，以</w:t>
      </w:r>
      <w:r w:rsidRPr="00DC6AC9">
        <w:rPr>
          <w:rFonts w:hint="eastAsia"/>
        </w:rPr>
        <w:t>8</w:t>
      </w:r>
      <w:r w:rsidRPr="00DC6AC9">
        <w:rPr>
          <w:rFonts w:hint="eastAsia"/>
        </w:rPr>
        <w:t>层纱布作为瓶口布，报纸包扎，</w:t>
      </w:r>
      <w:r w:rsidRPr="00DC6AC9">
        <w:rPr>
          <w:rFonts w:hint="eastAsia"/>
        </w:rPr>
        <w:t>121</w:t>
      </w:r>
      <w:r w:rsidRPr="00DC6AC9">
        <w:rPr>
          <w:rFonts w:hint="eastAsia"/>
        </w:rPr>
        <w:t>℃灭菌</w:t>
      </w:r>
      <w:r w:rsidRPr="00DC6AC9">
        <w:rPr>
          <w:rFonts w:hint="eastAsia"/>
        </w:rPr>
        <w:t>25min</w:t>
      </w:r>
      <w:r w:rsidRPr="00DC6AC9">
        <w:rPr>
          <w:rFonts w:hint="eastAsia"/>
        </w:rPr>
        <w:t>。培养基冷却后接种，在</w:t>
      </w:r>
      <w:r w:rsidRPr="00DC6AC9">
        <w:rPr>
          <w:rFonts w:hint="eastAsia"/>
        </w:rPr>
        <w:t>28</w:t>
      </w:r>
      <w:r w:rsidRPr="00DC6AC9">
        <w:rPr>
          <w:rFonts w:hint="eastAsia"/>
        </w:rPr>
        <w:t>℃恒温静置培养</w:t>
      </w:r>
      <w:r w:rsidRPr="00DC6AC9">
        <w:rPr>
          <w:rFonts w:hint="eastAsia"/>
        </w:rPr>
        <w:t>7-10</w:t>
      </w:r>
      <w:r w:rsidRPr="00DC6AC9">
        <w:rPr>
          <w:rFonts w:hint="eastAsia"/>
        </w:rPr>
        <w:t>天，备用。</w:t>
      </w:r>
    </w:p>
    <w:p w:rsidR="002E7124" w:rsidRPr="00DC6AC9" w:rsidRDefault="002E7124" w:rsidP="002E7124">
      <w:pPr>
        <w:ind w:firstLineChars="200" w:firstLine="420"/>
        <w:rPr>
          <w:rFonts w:hint="eastAsia"/>
        </w:rPr>
      </w:pPr>
    </w:p>
    <w:p w:rsidR="002E7124" w:rsidRPr="00DC6AC9" w:rsidRDefault="002E7124" w:rsidP="002E7124">
      <w:pPr>
        <w:rPr>
          <w:rFonts w:hint="eastAsia"/>
          <w:b/>
          <w:sz w:val="24"/>
        </w:rPr>
      </w:pPr>
      <w:r w:rsidRPr="00DC6AC9">
        <w:rPr>
          <w:rFonts w:hint="eastAsia"/>
          <w:b/>
          <w:sz w:val="24"/>
        </w:rPr>
        <w:t>1.2</w:t>
      </w:r>
      <w:r w:rsidRPr="00DC6AC9">
        <w:rPr>
          <w:rFonts w:hint="eastAsia"/>
          <w:b/>
          <w:sz w:val="24"/>
        </w:rPr>
        <w:t>发酵培养基：（</w:t>
      </w:r>
      <w:r w:rsidRPr="00DC6AC9">
        <w:rPr>
          <w:rFonts w:hint="eastAsia"/>
          <w:b/>
          <w:sz w:val="24"/>
        </w:rPr>
        <w:t>YPD</w:t>
      </w:r>
      <w:r w:rsidRPr="00DC6AC9">
        <w:rPr>
          <w:rFonts w:hint="eastAsia"/>
          <w:b/>
          <w:sz w:val="24"/>
        </w:rPr>
        <w:t>）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葡萄糖</w:t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  <w:t>5g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酵母粉</w:t>
      </w:r>
      <w:r w:rsidRPr="00DC6AC9">
        <w:rPr>
          <w:rFonts w:hint="eastAsia"/>
        </w:rPr>
        <w:t xml:space="preserve">                             0.5g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蛋白胨</w:t>
      </w:r>
      <w:r w:rsidRPr="00DC6AC9">
        <w:rPr>
          <w:rFonts w:hint="eastAsia"/>
        </w:rPr>
        <w:t xml:space="preserve">                             0.2g</w:t>
      </w:r>
    </w:p>
    <w:p w:rsidR="002E7124" w:rsidRPr="00DC6AC9" w:rsidRDefault="002E7124" w:rsidP="002E7124">
      <w:pPr>
        <w:ind w:firstLineChars="250" w:firstLine="525"/>
        <w:rPr>
          <w:rFonts w:hint="eastAsia"/>
          <w:vertAlign w:val="subscript"/>
        </w:rPr>
      </w:pPr>
      <w:r w:rsidRPr="00DC6AC9">
        <w:rPr>
          <w:rFonts w:hint="eastAsia"/>
        </w:rPr>
        <w:t>K</w:t>
      </w:r>
      <w:r w:rsidRPr="00DC6AC9">
        <w:t>H</w:t>
      </w:r>
      <w:r w:rsidRPr="00DC6AC9">
        <w:rPr>
          <w:vertAlign w:val="subscript"/>
        </w:rPr>
        <w:t>2</w:t>
      </w:r>
      <w:r w:rsidRPr="00DC6AC9">
        <w:t>PO</w:t>
      </w:r>
      <w:r w:rsidRPr="00DC6AC9">
        <w:rPr>
          <w:vertAlign w:val="subscript"/>
        </w:rPr>
        <w:t>4</w:t>
      </w:r>
      <w:r w:rsidRPr="00DC6AC9">
        <w:rPr>
          <w:rFonts w:hint="eastAsia"/>
          <w:vertAlign w:val="subscript"/>
        </w:rPr>
        <w:t xml:space="preserve"> </w:t>
      </w:r>
      <w:r w:rsidRPr="00DC6AC9">
        <w:rPr>
          <w:rFonts w:hint="eastAsia"/>
        </w:rPr>
        <w:t xml:space="preserve">                           0.2g</w:t>
      </w:r>
      <w:r w:rsidRPr="00DC6AC9">
        <w:rPr>
          <w:rFonts w:hint="eastAsia"/>
          <w:vertAlign w:val="subscript"/>
        </w:rPr>
        <w:t xml:space="preserve"> 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MgSO</w:t>
      </w:r>
      <w:r w:rsidRPr="00DC6AC9">
        <w:rPr>
          <w:rFonts w:hint="eastAsia"/>
          <w:vertAlign w:val="subscript"/>
        </w:rPr>
        <w:t xml:space="preserve">4 </w:t>
      </w:r>
      <w:r w:rsidRPr="00DC6AC9">
        <w:rPr>
          <w:rFonts w:hint="eastAsia"/>
        </w:rPr>
        <w:t>7H</w:t>
      </w:r>
      <w:r w:rsidRPr="00DC6AC9">
        <w:rPr>
          <w:vertAlign w:val="subscript"/>
        </w:rPr>
        <w:t>2</w:t>
      </w:r>
      <w:r w:rsidRPr="00DC6AC9">
        <w:rPr>
          <w:rFonts w:hint="eastAsia"/>
        </w:rPr>
        <w:t>O                        0.1g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蒸馏水</w:t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  <w:t>100ml</w:t>
      </w:r>
    </w:p>
    <w:p w:rsidR="002E7124" w:rsidRPr="00DC6AC9" w:rsidRDefault="002E7124" w:rsidP="002E7124">
      <w:pPr>
        <w:ind w:firstLine="480"/>
        <w:rPr>
          <w:rFonts w:hint="eastAsia"/>
        </w:rPr>
      </w:pPr>
      <w:r w:rsidRPr="00DC6AC9">
        <w:rPr>
          <w:rFonts w:hint="eastAsia"/>
        </w:rPr>
        <w:t>pH</w:t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ab/>
      </w:r>
      <w:r w:rsidRPr="00DC6AC9">
        <w:rPr>
          <w:rFonts w:hint="eastAsia"/>
        </w:rPr>
        <w:t>自然</w:t>
      </w:r>
      <w:r w:rsidRPr="00DC6AC9">
        <w:rPr>
          <w:rFonts w:hint="eastAsia"/>
        </w:rPr>
        <w:t xml:space="preserve"> </w:t>
      </w:r>
    </w:p>
    <w:p w:rsidR="002E7124" w:rsidRPr="00DC6AC9" w:rsidRDefault="002E7124" w:rsidP="002E7124">
      <w:pPr>
        <w:rPr>
          <w:rFonts w:hint="eastAsia"/>
        </w:rPr>
      </w:pPr>
    </w:p>
    <w:p w:rsidR="002E7124" w:rsidRPr="00DC6AC9" w:rsidRDefault="002E7124" w:rsidP="002E7124">
      <w:pPr>
        <w:rPr>
          <w:rFonts w:hint="eastAsia"/>
          <w:b/>
          <w:sz w:val="28"/>
          <w:szCs w:val="28"/>
        </w:rPr>
      </w:pPr>
      <w:r w:rsidRPr="00DC6AC9">
        <w:rPr>
          <w:rFonts w:hint="eastAsia"/>
          <w:b/>
          <w:sz w:val="28"/>
          <w:szCs w:val="28"/>
        </w:rPr>
        <w:t xml:space="preserve">2 </w:t>
      </w:r>
      <w:r w:rsidRPr="00DC6AC9">
        <w:rPr>
          <w:rFonts w:hint="eastAsia"/>
          <w:b/>
          <w:sz w:val="28"/>
          <w:szCs w:val="28"/>
        </w:rPr>
        <w:t>实验方案</w:t>
      </w:r>
    </w:p>
    <w:p w:rsidR="002E7124" w:rsidRPr="00DC6AC9" w:rsidRDefault="002E7124" w:rsidP="002E7124">
      <w:pPr>
        <w:rPr>
          <w:rFonts w:hint="eastAsia"/>
          <w:b/>
          <w:sz w:val="24"/>
        </w:rPr>
      </w:pPr>
      <w:r w:rsidRPr="00DC6AC9">
        <w:rPr>
          <w:rFonts w:hint="eastAsia"/>
          <w:b/>
          <w:sz w:val="24"/>
        </w:rPr>
        <w:t>2.1</w:t>
      </w:r>
      <w:r w:rsidRPr="00DC6AC9">
        <w:rPr>
          <w:rFonts w:hint="eastAsia"/>
          <w:b/>
          <w:sz w:val="24"/>
        </w:rPr>
        <w:t>培养基初始</w:t>
      </w:r>
      <w:r w:rsidRPr="00DC6AC9">
        <w:rPr>
          <w:rFonts w:hint="eastAsia"/>
          <w:b/>
          <w:sz w:val="24"/>
        </w:rPr>
        <w:t>PH</w:t>
      </w:r>
      <w:r w:rsidRPr="00DC6AC9">
        <w:rPr>
          <w:rFonts w:hint="eastAsia"/>
          <w:b/>
          <w:sz w:val="24"/>
        </w:rPr>
        <w:t>对产物积累的影响</w:t>
      </w:r>
    </w:p>
    <w:p w:rsidR="002E7124" w:rsidRPr="00DC6AC9" w:rsidRDefault="002E7124" w:rsidP="002E7124">
      <w:pPr>
        <w:ind w:leftChars="200" w:left="420" w:firstLineChars="200" w:firstLine="420"/>
        <w:rPr>
          <w:rFonts w:hint="eastAsia"/>
        </w:rPr>
      </w:pPr>
      <w:r w:rsidRPr="00DC6AC9">
        <w:rPr>
          <w:rFonts w:hint="eastAsia"/>
        </w:rPr>
        <w:lastRenderedPageBreak/>
        <w:t>将</w:t>
      </w:r>
      <w:r w:rsidRPr="00DC6AC9">
        <w:rPr>
          <w:rFonts w:hint="eastAsia"/>
        </w:rPr>
        <w:t>YPD</w:t>
      </w:r>
      <w:r w:rsidRPr="00DC6AC9">
        <w:rPr>
          <w:rFonts w:hint="eastAsia"/>
        </w:rPr>
        <w:t>发酵培养基</w:t>
      </w:r>
      <w:r w:rsidRPr="00DC6AC9">
        <w:rPr>
          <w:rFonts w:hint="eastAsia"/>
        </w:rPr>
        <w:t>PH</w:t>
      </w:r>
      <w:r w:rsidRPr="00DC6AC9">
        <w:rPr>
          <w:rFonts w:hint="eastAsia"/>
        </w:rPr>
        <w:t>分别调至</w:t>
      </w:r>
      <w:r w:rsidRPr="00DC6AC9">
        <w:rPr>
          <w:rFonts w:hint="eastAsia"/>
        </w:rPr>
        <w:t>3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4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5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6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7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8</w:t>
      </w:r>
      <w:r w:rsidRPr="00DC6AC9">
        <w:rPr>
          <w:rFonts w:hint="eastAsia"/>
        </w:rPr>
        <w:t>，分装于</w:t>
      </w:r>
      <w:r w:rsidRPr="00DC6AC9">
        <w:rPr>
          <w:rFonts w:hint="eastAsia"/>
        </w:rPr>
        <w:t>250ml</w:t>
      </w:r>
      <w:r w:rsidRPr="00DC6AC9">
        <w:rPr>
          <w:rFonts w:hint="eastAsia"/>
        </w:rPr>
        <w:t>三角瓶中，装量分别为</w:t>
      </w:r>
      <w:r w:rsidRPr="00DC6AC9">
        <w:rPr>
          <w:rFonts w:hint="eastAsia"/>
        </w:rPr>
        <w:t>50ml</w:t>
      </w:r>
      <w:r w:rsidRPr="00DC6AC9">
        <w:rPr>
          <w:rFonts w:hint="eastAsia"/>
        </w:rPr>
        <w:t>，以</w:t>
      </w:r>
      <w:r w:rsidRPr="00DC6AC9">
        <w:rPr>
          <w:rFonts w:hint="eastAsia"/>
        </w:rPr>
        <w:t>8</w:t>
      </w:r>
      <w:r w:rsidRPr="00DC6AC9">
        <w:rPr>
          <w:rFonts w:hint="eastAsia"/>
        </w:rPr>
        <w:t>层纱布作为瓶口布，</w:t>
      </w:r>
      <w:r w:rsidRPr="00DC6AC9">
        <w:rPr>
          <w:rFonts w:hint="eastAsia"/>
        </w:rPr>
        <w:t>121</w:t>
      </w:r>
      <w:r w:rsidRPr="00DC6AC9">
        <w:rPr>
          <w:rFonts w:hint="eastAsia"/>
        </w:rPr>
        <w:t>℃灭菌</w:t>
      </w:r>
      <w:r w:rsidRPr="00DC6AC9">
        <w:rPr>
          <w:rFonts w:hint="eastAsia"/>
        </w:rPr>
        <w:t>25min</w:t>
      </w:r>
      <w:r w:rsidRPr="00DC6AC9">
        <w:rPr>
          <w:rFonts w:hint="eastAsia"/>
        </w:rPr>
        <w:t>，冷却。</w:t>
      </w:r>
    </w:p>
    <w:p w:rsidR="002E7124" w:rsidRPr="00DC6AC9" w:rsidRDefault="002E7124" w:rsidP="002E7124">
      <w:pPr>
        <w:ind w:leftChars="200" w:left="420" w:firstLineChars="200" w:firstLine="420"/>
        <w:rPr>
          <w:rFonts w:hint="eastAsia"/>
        </w:rPr>
      </w:pPr>
      <w:r w:rsidRPr="00DC6AC9">
        <w:rPr>
          <w:rFonts w:hint="eastAsia"/>
        </w:rPr>
        <w:t>将含有玻璃珠的无菌水倒入固体培养基种子瓶，轻摇，制备孢子悬液，接种（接种量</w:t>
      </w:r>
      <w:r w:rsidRPr="00DC6AC9">
        <w:rPr>
          <w:rFonts w:hint="eastAsia"/>
        </w:rPr>
        <w:t>5%-10%</w:t>
      </w:r>
      <w:r w:rsidRPr="00DC6AC9">
        <w:rPr>
          <w:rFonts w:hint="eastAsia"/>
        </w:rPr>
        <w:t>），在</w:t>
      </w:r>
      <w:r w:rsidRPr="00DC6AC9">
        <w:rPr>
          <w:rFonts w:hint="eastAsia"/>
        </w:rPr>
        <w:t>28</w:t>
      </w:r>
      <w:r w:rsidRPr="00DC6AC9">
        <w:rPr>
          <w:rFonts w:hint="eastAsia"/>
        </w:rPr>
        <w:t>℃恒温摇床上以</w:t>
      </w:r>
      <w:r w:rsidRPr="00DC6AC9">
        <w:rPr>
          <w:rFonts w:hint="eastAsia"/>
        </w:rPr>
        <w:t>180r/min</w:t>
      </w:r>
      <w:r w:rsidRPr="00DC6AC9">
        <w:rPr>
          <w:rFonts w:hint="eastAsia"/>
        </w:rPr>
        <w:t>转速培养</w:t>
      </w:r>
      <w:r w:rsidRPr="00DC6AC9">
        <w:rPr>
          <w:rFonts w:hint="eastAsia"/>
        </w:rPr>
        <w:t>5</w:t>
      </w:r>
      <w:r w:rsidRPr="00DC6AC9">
        <w:t>—</w:t>
      </w:r>
      <w:r w:rsidRPr="00DC6AC9">
        <w:rPr>
          <w:rFonts w:hint="eastAsia"/>
        </w:rPr>
        <w:t>7</w:t>
      </w:r>
      <w:r w:rsidRPr="00DC6AC9">
        <w:rPr>
          <w:rFonts w:hint="eastAsia"/>
        </w:rPr>
        <w:t>天。测定发酵液中生物量及产量，找出最佳培养基</w:t>
      </w:r>
      <w:r w:rsidRPr="00DC6AC9">
        <w:rPr>
          <w:rFonts w:hint="eastAsia"/>
        </w:rPr>
        <w:t>PH</w:t>
      </w:r>
      <w:r w:rsidRPr="00DC6AC9">
        <w:rPr>
          <w:rFonts w:hint="eastAsia"/>
        </w:rPr>
        <w:t>。</w:t>
      </w:r>
    </w:p>
    <w:p w:rsidR="002E7124" w:rsidRPr="00DC6AC9" w:rsidRDefault="002E7124" w:rsidP="002E7124">
      <w:pPr>
        <w:rPr>
          <w:rFonts w:hint="eastAsia"/>
          <w:b/>
          <w:sz w:val="24"/>
        </w:rPr>
      </w:pPr>
      <w:r w:rsidRPr="00DC6AC9">
        <w:rPr>
          <w:rFonts w:hint="eastAsia"/>
          <w:b/>
          <w:sz w:val="24"/>
        </w:rPr>
        <w:t>2.2</w:t>
      </w:r>
      <w:r w:rsidRPr="00DC6AC9">
        <w:rPr>
          <w:rFonts w:hint="eastAsia"/>
          <w:b/>
          <w:sz w:val="24"/>
        </w:rPr>
        <w:t>培养温度对产物积累的影响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 YPD</w:t>
      </w:r>
      <w:r w:rsidRPr="00DC6AC9">
        <w:rPr>
          <w:rFonts w:hint="eastAsia"/>
        </w:rPr>
        <w:t>发酵培养基，将接种后的三角瓶在</w:t>
      </w:r>
      <w:r w:rsidRPr="00DC6AC9">
        <w:rPr>
          <w:rFonts w:hint="eastAsia"/>
        </w:rPr>
        <w:t>15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20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25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30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35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40</w:t>
      </w:r>
      <w:r w:rsidRPr="00DC6AC9">
        <w:rPr>
          <w:rFonts w:hint="eastAsia"/>
        </w:rPr>
        <w:t>℃下</w:t>
      </w:r>
      <w:r w:rsidRPr="00DC6AC9">
        <w:rPr>
          <w:rFonts w:hint="eastAsia"/>
        </w:rPr>
        <w:t xml:space="preserve"> </w:t>
      </w:r>
      <w:r w:rsidRPr="00DC6AC9">
        <w:rPr>
          <w:rFonts w:hint="eastAsia"/>
        </w:rPr>
        <w:t>摇床（</w:t>
      </w:r>
      <w:r w:rsidRPr="00DC6AC9">
        <w:rPr>
          <w:rFonts w:hint="eastAsia"/>
        </w:rPr>
        <w:t>180r/min</w:t>
      </w:r>
      <w:r w:rsidRPr="00DC6AC9">
        <w:rPr>
          <w:rFonts w:hint="eastAsia"/>
        </w:rPr>
        <w:t>）培养</w:t>
      </w:r>
      <w:r w:rsidRPr="00DC6AC9">
        <w:rPr>
          <w:rFonts w:hint="eastAsia"/>
        </w:rPr>
        <w:t>5</w:t>
      </w:r>
      <w:r w:rsidRPr="00DC6AC9">
        <w:t>—</w:t>
      </w:r>
      <w:r w:rsidRPr="00DC6AC9">
        <w:rPr>
          <w:rFonts w:hint="eastAsia"/>
        </w:rPr>
        <w:t>7</w:t>
      </w:r>
      <w:r w:rsidRPr="00DC6AC9">
        <w:rPr>
          <w:rFonts w:hint="eastAsia"/>
        </w:rPr>
        <w:t>天，测定发酵液中产物量，找出最佳发酵温度。</w:t>
      </w:r>
    </w:p>
    <w:p w:rsidR="002E7124" w:rsidRPr="00DC6AC9" w:rsidRDefault="002E7124" w:rsidP="002E7124">
      <w:pPr>
        <w:rPr>
          <w:rFonts w:hint="eastAsia"/>
          <w:b/>
          <w:sz w:val="24"/>
        </w:rPr>
      </w:pPr>
      <w:r w:rsidRPr="00DC6AC9">
        <w:rPr>
          <w:rFonts w:hint="eastAsia"/>
          <w:b/>
          <w:sz w:val="24"/>
        </w:rPr>
        <w:t>2.3</w:t>
      </w:r>
      <w:r w:rsidRPr="00DC6AC9">
        <w:rPr>
          <w:rFonts w:hint="eastAsia"/>
          <w:b/>
          <w:sz w:val="24"/>
        </w:rPr>
        <w:t>培养基装量对产物积累的影响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  YPD</w:t>
      </w:r>
      <w:r w:rsidRPr="00DC6AC9">
        <w:rPr>
          <w:rFonts w:hint="eastAsia"/>
        </w:rPr>
        <w:t>发酵培养基，在</w:t>
      </w:r>
      <w:r w:rsidRPr="00DC6AC9">
        <w:rPr>
          <w:rFonts w:hint="eastAsia"/>
        </w:rPr>
        <w:t>250ml</w:t>
      </w:r>
      <w:r w:rsidRPr="00DC6AC9">
        <w:rPr>
          <w:rFonts w:hint="eastAsia"/>
        </w:rPr>
        <w:t>三角瓶中分装培养基，装量分别为</w:t>
      </w:r>
      <w:r w:rsidRPr="00DC6AC9">
        <w:rPr>
          <w:rFonts w:hint="eastAsia"/>
        </w:rPr>
        <w:t>20ml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30ml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40ml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50ml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60ml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70ml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80ml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90ml</w:t>
      </w:r>
      <w:r w:rsidRPr="00DC6AC9">
        <w:rPr>
          <w:rFonts w:hint="eastAsia"/>
        </w:rPr>
        <w:t>、</w:t>
      </w:r>
      <w:r w:rsidRPr="00DC6AC9">
        <w:rPr>
          <w:rFonts w:hint="eastAsia"/>
        </w:rPr>
        <w:t>100ml</w:t>
      </w:r>
      <w:r w:rsidRPr="00DC6AC9">
        <w:rPr>
          <w:rFonts w:hint="eastAsia"/>
        </w:rPr>
        <w:t>、以</w:t>
      </w:r>
      <w:r w:rsidRPr="00DC6AC9">
        <w:rPr>
          <w:rFonts w:hint="eastAsia"/>
        </w:rPr>
        <w:t>8</w:t>
      </w:r>
      <w:r w:rsidRPr="00DC6AC9">
        <w:rPr>
          <w:rFonts w:hint="eastAsia"/>
        </w:rPr>
        <w:t>层纱布作为瓶口布，</w:t>
      </w:r>
      <w:r w:rsidRPr="00DC6AC9">
        <w:rPr>
          <w:rFonts w:hint="eastAsia"/>
        </w:rPr>
        <w:t>121C</w:t>
      </w:r>
      <w:r w:rsidRPr="00DC6AC9">
        <w:rPr>
          <w:rFonts w:hint="eastAsia"/>
        </w:rPr>
        <w:t>灭菌</w:t>
      </w:r>
      <w:r w:rsidRPr="00DC6AC9">
        <w:rPr>
          <w:rFonts w:hint="eastAsia"/>
        </w:rPr>
        <w:t>25min</w:t>
      </w:r>
      <w:r w:rsidRPr="00DC6AC9">
        <w:rPr>
          <w:rFonts w:hint="eastAsia"/>
        </w:rPr>
        <w:t>。接种后</w:t>
      </w:r>
      <w:r w:rsidRPr="00DC6AC9">
        <w:rPr>
          <w:rFonts w:hint="eastAsia"/>
        </w:rPr>
        <w:t>28</w:t>
      </w:r>
      <w:r w:rsidRPr="00DC6AC9">
        <w:rPr>
          <w:rFonts w:hint="eastAsia"/>
        </w:rPr>
        <w:t>℃恒温摇床上以</w:t>
      </w:r>
      <w:r w:rsidRPr="00DC6AC9">
        <w:rPr>
          <w:rFonts w:hint="eastAsia"/>
        </w:rPr>
        <w:t>180r/min</w:t>
      </w:r>
      <w:r w:rsidRPr="00DC6AC9">
        <w:rPr>
          <w:rFonts w:hint="eastAsia"/>
        </w:rPr>
        <w:t>转速培养</w:t>
      </w:r>
      <w:r w:rsidRPr="00DC6AC9">
        <w:rPr>
          <w:rFonts w:hint="eastAsia"/>
        </w:rPr>
        <w:t>5</w:t>
      </w:r>
      <w:r w:rsidRPr="00DC6AC9">
        <w:t>—</w:t>
      </w:r>
      <w:r w:rsidRPr="00DC6AC9">
        <w:rPr>
          <w:rFonts w:hint="eastAsia"/>
        </w:rPr>
        <w:t>7</w:t>
      </w:r>
      <w:r w:rsidRPr="00DC6AC9">
        <w:rPr>
          <w:rFonts w:hint="eastAsia"/>
        </w:rPr>
        <w:t>天，测定发酵液中产物量，确定最适培养基装量。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4. </w:t>
      </w:r>
      <w:r w:rsidRPr="00DC6AC9">
        <w:rPr>
          <w:rFonts w:hint="eastAsia"/>
        </w:rPr>
        <w:t>最适培养基配方的正交试验</w:t>
      </w:r>
    </w:p>
    <w:p w:rsidR="002E7124" w:rsidRPr="00DC6AC9" w:rsidRDefault="002E7124" w:rsidP="002E7124">
      <w:pPr>
        <w:ind w:leftChars="200" w:left="420" w:firstLineChars="200" w:firstLine="420"/>
        <w:rPr>
          <w:rFonts w:hint="eastAsia"/>
        </w:rPr>
      </w:pPr>
      <w:r w:rsidRPr="00DC6AC9">
        <w:rPr>
          <w:rFonts w:hint="eastAsia"/>
          <w:szCs w:val="21"/>
        </w:rPr>
        <w:t>将葡萄糖、酵母粉、蛋白胨和</w:t>
      </w:r>
      <w:r w:rsidRPr="00DC6AC9">
        <w:rPr>
          <w:rFonts w:hint="eastAsia"/>
        </w:rPr>
        <w:t>K</w:t>
      </w:r>
      <w:r w:rsidRPr="00DC6AC9">
        <w:t>H</w:t>
      </w:r>
      <w:r w:rsidRPr="00DC6AC9">
        <w:rPr>
          <w:vertAlign w:val="subscript"/>
        </w:rPr>
        <w:t>2</w:t>
      </w:r>
      <w:r w:rsidRPr="00DC6AC9">
        <w:t>PO</w:t>
      </w:r>
      <w:r w:rsidRPr="00DC6AC9">
        <w:rPr>
          <w:vertAlign w:val="subscript"/>
        </w:rPr>
        <w:t>4</w:t>
      </w:r>
      <w:r w:rsidRPr="00DC6AC9">
        <w:rPr>
          <w:rFonts w:hint="eastAsia"/>
          <w:vertAlign w:val="subscript"/>
        </w:rPr>
        <w:t xml:space="preserve"> </w:t>
      </w:r>
      <w:r w:rsidRPr="00DC6AC9">
        <w:rPr>
          <w:rFonts w:hint="eastAsia"/>
          <w:szCs w:val="21"/>
        </w:rPr>
        <w:t>作为培养基的</w:t>
      </w:r>
      <w:r w:rsidRPr="00DC6AC9">
        <w:rPr>
          <w:rFonts w:hint="eastAsia"/>
          <w:szCs w:val="21"/>
        </w:rPr>
        <w:t>4</w:t>
      </w:r>
      <w:r w:rsidRPr="00DC6AC9">
        <w:rPr>
          <w:rFonts w:hint="eastAsia"/>
          <w:szCs w:val="21"/>
        </w:rPr>
        <w:t>个主要影响因素，每一因素设定</w:t>
      </w:r>
      <w:r w:rsidRPr="00DC6AC9">
        <w:rPr>
          <w:rFonts w:hint="eastAsia"/>
          <w:szCs w:val="21"/>
        </w:rPr>
        <w:t>3</w:t>
      </w:r>
      <w:r w:rsidRPr="00DC6AC9">
        <w:rPr>
          <w:rFonts w:hint="eastAsia"/>
          <w:szCs w:val="21"/>
        </w:rPr>
        <w:t>个水平，按下表配制</w:t>
      </w:r>
      <w:r w:rsidRPr="00DC6AC9">
        <w:rPr>
          <w:rFonts w:hint="eastAsia"/>
          <w:szCs w:val="21"/>
        </w:rPr>
        <w:t>9</w:t>
      </w:r>
      <w:r w:rsidRPr="00DC6AC9">
        <w:rPr>
          <w:rFonts w:hint="eastAsia"/>
          <w:szCs w:val="21"/>
        </w:rPr>
        <w:t>组培养基（</w:t>
      </w:r>
      <w:r w:rsidRPr="00DC6AC9">
        <w:rPr>
          <w:rFonts w:hint="eastAsia"/>
          <w:szCs w:val="21"/>
        </w:rPr>
        <w:t>W/V</w:t>
      </w:r>
      <w:r w:rsidRPr="00DC6AC9">
        <w:rPr>
          <w:rFonts w:hint="eastAsia"/>
          <w:szCs w:val="21"/>
        </w:rPr>
        <w:t>），另加入</w:t>
      </w:r>
      <w:r w:rsidRPr="00DC6AC9">
        <w:rPr>
          <w:rFonts w:hint="eastAsia"/>
        </w:rPr>
        <w:t>MgSO</w:t>
      </w:r>
      <w:r w:rsidRPr="00DC6AC9">
        <w:rPr>
          <w:rFonts w:hint="eastAsia"/>
          <w:vertAlign w:val="subscript"/>
        </w:rPr>
        <w:t xml:space="preserve">4 </w:t>
      </w:r>
      <w:r w:rsidRPr="00DC6AC9">
        <w:rPr>
          <w:rFonts w:hint="eastAsia"/>
        </w:rPr>
        <w:t>7H</w:t>
      </w:r>
      <w:r w:rsidRPr="00DC6AC9">
        <w:rPr>
          <w:vertAlign w:val="subscript"/>
        </w:rPr>
        <w:t>2</w:t>
      </w:r>
      <w:r w:rsidRPr="00DC6AC9">
        <w:rPr>
          <w:rFonts w:hint="eastAsia"/>
        </w:rPr>
        <w:t>O 0.5g/L,</w:t>
      </w:r>
      <w:r w:rsidRPr="00DC6AC9">
        <w:rPr>
          <w:rFonts w:hint="eastAsia"/>
        </w:rPr>
        <w:t>分装于</w:t>
      </w:r>
      <w:r w:rsidRPr="00DC6AC9">
        <w:rPr>
          <w:rFonts w:hint="eastAsia"/>
        </w:rPr>
        <w:t>250 ml</w:t>
      </w:r>
      <w:r w:rsidRPr="00DC6AC9">
        <w:rPr>
          <w:rFonts w:hint="eastAsia"/>
        </w:rPr>
        <w:t>三角瓶中，每瓶</w:t>
      </w:r>
      <w:r w:rsidRPr="00DC6AC9">
        <w:rPr>
          <w:rFonts w:hint="eastAsia"/>
        </w:rPr>
        <w:t>50ml</w:t>
      </w:r>
      <w:r w:rsidRPr="00DC6AC9">
        <w:rPr>
          <w:rFonts w:hint="eastAsia"/>
        </w:rPr>
        <w:t>。以</w:t>
      </w:r>
      <w:r w:rsidRPr="00DC6AC9">
        <w:rPr>
          <w:rFonts w:hint="eastAsia"/>
        </w:rPr>
        <w:t>8</w:t>
      </w:r>
      <w:r w:rsidRPr="00DC6AC9">
        <w:rPr>
          <w:rFonts w:hint="eastAsia"/>
        </w:rPr>
        <w:t>层纱布作为瓶口布，</w:t>
      </w:r>
      <w:r w:rsidRPr="00DC6AC9">
        <w:rPr>
          <w:rFonts w:hint="eastAsia"/>
        </w:rPr>
        <w:t>121</w:t>
      </w:r>
      <w:r w:rsidRPr="00DC6AC9">
        <w:rPr>
          <w:rFonts w:hint="eastAsia"/>
        </w:rPr>
        <w:t>℃灭菌</w:t>
      </w:r>
      <w:r w:rsidRPr="00DC6AC9">
        <w:rPr>
          <w:rFonts w:hint="eastAsia"/>
        </w:rPr>
        <w:t>25min</w:t>
      </w:r>
      <w:r w:rsidRPr="00DC6AC9">
        <w:rPr>
          <w:rFonts w:hint="eastAsia"/>
        </w:rPr>
        <w:t>。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           </w:t>
      </w:r>
      <w:r w:rsidRPr="00DC6AC9">
        <w:rPr>
          <w:rFonts w:hint="eastAsia"/>
        </w:rPr>
        <w:t>表一</w:t>
      </w:r>
      <w:r w:rsidRPr="00DC6AC9">
        <w:rPr>
          <w:rFonts w:hint="eastAsia"/>
        </w:rPr>
        <w:t xml:space="preserve">  </w:t>
      </w:r>
      <w:r w:rsidRPr="00DC6AC9">
        <w:rPr>
          <w:rFonts w:hint="eastAsia"/>
        </w:rPr>
        <w:t>发酵培养基优化用四因素三水平正交试验表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>组号</w:t>
      </w:r>
      <w:r w:rsidRPr="00DC6AC9">
        <w:rPr>
          <w:rFonts w:hint="eastAsia"/>
        </w:rPr>
        <w:t xml:space="preserve">     </w:t>
      </w:r>
      <w:r w:rsidRPr="00DC6AC9">
        <w:rPr>
          <w:rFonts w:hint="eastAsia"/>
        </w:rPr>
        <w:t>因素</w:t>
      </w:r>
      <w:r w:rsidRPr="00DC6AC9">
        <w:rPr>
          <w:rFonts w:hint="eastAsia"/>
        </w:rPr>
        <w:t xml:space="preserve">A      </w:t>
      </w:r>
      <w:r w:rsidRPr="00DC6AC9">
        <w:rPr>
          <w:rFonts w:hint="eastAsia"/>
        </w:rPr>
        <w:t>因素</w:t>
      </w:r>
      <w:r w:rsidRPr="00DC6AC9">
        <w:rPr>
          <w:rFonts w:hint="eastAsia"/>
        </w:rPr>
        <w:t xml:space="preserve">B     </w:t>
      </w:r>
      <w:r w:rsidRPr="00DC6AC9">
        <w:rPr>
          <w:rFonts w:hint="eastAsia"/>
        </w:rPr>
        <w:t>因素</w:t>
      </w:r>
      <w:r w:rsidRPr="00DC6AC9">
        <w:rPr>
          <w:rFonts w:hint="eastAsia"/>
        </w:rPr>
        <w:t xml:space="preserve">C     </w:t>
      </w:r>
      <w:r w:rsidRPr="00DC6AC9">
        <w:rPr>
          <w:rFonts w:hint="eastAsia"/>
        </w:rPr>
        <w:t>因素</w:t>
      </w:r>
      <w:r w:rsidRPr="00DC6AC9">
        <w:rPr>
          <w:rFonts w:hint="eastAsia"/>
        </w:rPr>
        <w:t xml:space="preserve">D     </w:t>
      </w:r>
      <w:r w:rsidRPr="00DC6AC9">
        <w:rPr>
          <w:rFonts w:hint="eastAsia"/>
        </w:rPr>
        <w:t>生物量（</w:t>
      </w:r>
      <w:r w:rsidRPr="00DC6AC9">
        <w:rPr>
          <w:rFonts w:hint="eastAsia"/>
        </w:rPr>
        <w:t>g/L</w:t>
      </w:r>
      <w:r w:rsidRPr="00DC6AC9">
        <w:rPr>
          <w:rFonts w:hint="eastAsia"/>
        </w:rPr>
        <w:t>）</w:t>
      </w:r>
      <w:r w:rsidRPr="00DC6AC9">
        <w:rPr>
          <w:rFonts w:hint="eastAsia"/>
        </w:rPr>
        <w:t xml:space="preserve"> </w:t>
      </w:r>
      <w:r w:rsidRPr="00DC6AC9">
        <w:rPr>
          <w:rFonts w:hint="eastAsia"/>
        </w:rPr>
        <w:t>产量</w:t>
      </w:r>
      <w:r w:rsidRPr="00DC6AC9">
        <w:rPr>
          <w:rFonts w:hint="eastAsia"/>
        </w:rPr>
        <w:t>(mg/L)</w:t>
      </w:r>
    </w:p>
    <w:p w:rsidR="002E7124" w:rsidRPr="00DC6AC9" w:rsidRDefault="002E7124" w:rsidP="002E7124">
      <w:pPr>
        <w:ind w:leftChars="200" w:left="420"/>
        <w:rPr>
          <w:rFonts w:hint="eastAsia"/>
          <w:vertAlign w:val="subscript"/>
        </w:rPr>
      </w:pPr>
      <w:r w:rsidRPr="00DC6AC9">
        <w:rPr>
          <w:rFonts w:hint="eastAsia"/>
        </w:rPr>
        <w:t xml:space="preserve">      </w:t>
      </w:r>
      <w:r w:rsidRPr="00DC6AC9">
        <w:t xml:space="preserve">  </w:t>
      </w:r>
      <w:r w:rsidRPr="00DC6AC9">
        <w:rPr>
          <w:rFonts w:hint="eastAsia"/>
        </w:rPr>
        <w:t>葡萄糖</w:t>
      </w:r>
      <w:r w:rsidRPr="00DC6AC9">
        <w:rPr>
          <w:rFonts w:hint="eastAsia"/>
        </w:rPr>
        <w:t xml:space="preserve">      </w:t>
      </w:r>
      <w:r w:rsidRPr="00DC6AC9">
        <w:rPr>
          <w:rFonts w:hint="eastAsia"/>
        </w:rPr>
        <w:t>酵母粉</w:t>
      </w:r>
      <w:r w:rsidRPr="00DC6AC9">
        <w:rPr>
          <w:rFonts w:hint="eastAsia"/>
        </w:rPr>
        <w:t xml:space="preserve">     </w:t>
      </w:r>
      <w:r w:rsidRPr="00DC6AC9">
        <w:rPr>
          <w:rFonts w:hint="eastAsia"/>
        </w:rPr>
        <w:t>蛋白胨</w:t>
      </w:r>
      <w:r w:rsidRPr="00DC6AC9">
        <w:rPr>
          <w:rFonts w:hint="eastAsia"/>
        </w:rPr>
        <w:t xml:space="preserve">     K</w:t>
      </w:r>
      <w:r w:rsidRPr="00DC6AC9">
        <w:t>H</w:t>
      </w:r>
      <w:r w:rsidRPr="00DC6AC9">
        <w:rPr>
          <w:vertAlign w:val="subscript"/>
        </w:rPr>
        <w:t>2</w:t>
      </w:r>
      <w:r w:rsidRPr="00DC6AC9">
        <w:t>PO</w:t>
      </w:r>
      <w:r w:rsidRPr="00DC6AC9">
        <w:rPr>
          <w:vertAlign w:val="subscript"/>
        </w:rPr>
        <w:t>4</w:t>
      </w:r>
      <w:r w:rsidRPr="00DC6AC9">
        <w:rPr>
          <w:rFonts w:hint="eastAsia"/>
          <w:vertAlign w:val="subscript"/>
        </w:rPr>
        <w:t xml:space="preserve"> 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1      </w:t>
      </w:r>
      <w:proofErr w:type="spellStart"/>
      <w:r w:rsidRPr="00DC6AC9">
        <w:rPr>
          <w:rFonts w:hint="eastAsia"/>
        </w:rPr>
        <w:t>1</w:t>
      </w:r>
      <w:proofErr w:type="spellEnd"/>
      <w:r w:rsidRPr="00DC6AC9">
        <w:rPr>
          <w:rFonts w:hint="eastAsia"/>
        </w:rPr>
        <w:t xml:space="preserve">  2%     1  0.2%     1  0.1%    1  0.1%   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2      1  2%     2  0.5%     2  0.2%    2  0.2%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3      1  2%     3  0.8%     3  0.3%    3  0.3%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4      2  5%     1  0.2%     2  0.2%    3  0.3%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5      2  5%     2  0.5%     3  0.3%    1  0.1%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6      2  5%     3  0.8%     1  0.1%    2  0.2%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7      3  8%     1  0.2%     3  0.3%    2  0.2%</w:t>
      </w:r>
    </w:p>
    <w:p w:rsidR="002E7124" w:rsidRPr="00DC6AC9" w:rsidRDefault="002E7124" w:rsidP="002E7124">
      <w:pPr>
        <w:ind w:leftChars="200" w:left="420"/>
        <w:rPr>
          <w:rFonts w:hint="eastAsia"/>
        </w:rPr>
      </w:pPr>
      <w:r w:rsidRPr="00DC6AC9">
        <w:rPr>
          <w:rFonts w:hint="eastAsia"/>
        </w:rPr>
        <w:t xml:space="preserve"> 8      3  8%     2  0.5%     1  0.1%    3  0.3%</w:t>
      </w:r>
    </w:p>
    <w:p w:rsidR="002E7124" w:rsidRPr="00DC6AC9" w:rsidRDefault="002E7124" w:rsidP="002E7124">
      <w:pPr>
        <w:ind w:leftChars="200" w:left="420"/>
        <w:rPr>
          <w:rFonts w:hint="eastAsia"/>
          <w:szCs w:val="21"/>
        </w:rPr>
      </w:pPr>
      <w:r w:rsidRPr="00DC6AC9">
        <w:rPr>
          <w:rFonts w:hint="eastAsia"/>
        </w:rPr>
        <w:t xml:space="preserve"> 9      3  8%     3  0.8%     2  0.2%    1  0.1%</w:t>
      </w:r>
    </w:p>
    <w:p w:rsidR="002E7124" w:rsidRPr="00DC6AC9" w:rsidRDefault="002E7124" w:rsidP="002E7124">
      <w:pPr>
        <w:rPr>
          <w:rFonts w:hint="eastAsia"/>
          <w:b/>
          <w:sz w:val="28"/>
          <w:szCs w:val="28"/>
        </w:rPr>
      </w:pPr>
    </w:p>
    <w:p w:rsidR="002E7124" w:rsidRPr="00DC6AC9" w:rsidRDefault="002E7124" w:rsidP="002E7124">
      <w:pPr>
        <w:rPr>
          <w:rFonts w:hint="eastAsia"/>
          <w:b/>
          <w:sz w:val="28"/>
          <w:szCs w:val="28"/>
        </w:rPr>
      </w:pPr>
      <w:r w:rsidRPr="00DC6AC9">
        <w:rPr>
          <w:rFonts w:hint="eastAsia"/>
          <w:b/>
          <w:sz w:val="28"/>
          <w:szCs w:val="28"/>
        </w:rPr>
        <w:t xml:space="preserve">3 </w:t>
      </w:r>
      <w:r w:rsidRPr="00DC6AC9">
        <w:rPr>
          <w:rFonts w:hint="eastAsia"/>
          <w:b/>
          <w:sz w:val="28"/>
          <w:szCs w:val="28"/>
        </w:rPr>
        <w:t>结果与讨论</w:t>
      </w:r>
    </w:p>
    <w:p w:rsidR="002E7124" w:rsidRPr="00DC6AC9" w:rsidRDefault="002E7124" w:rsidP="002E7124">
      <w:pPr>
        <w:rPr>
          <w:rFonts w:hint="eastAsia"/>
          <w:b/>
          <w:sz w:val="24"/>
        </w:rPr>
      </w:pPr>
      <w:r w:rsidRPr="00DC6AC9">
        <w:rPr>
          <w:rFonts w:hint="eastAsia"/>
          <w:b/>
          <w:sz w:val="24"/>
        </w:rPr>
        <w:t>3.1</w:t>
      </w:r>
      <w:r w:rsidRPr="00DC6AC9">
        <w:rPr>
          <w:rFonts w:hint="eastAsia"/>
          <w:b/>
          <w:sz w:val="24"/>
        </w:rPr>
        <w:t>发酵过程中生物及产量的测定</w:t>
      </w:r>
    </w:p>
    <w:p w:rsidR="002E7124" w:rsidRPr="00DC6AC9" w:rsidRDefault="002E7124" w:rsidP="002E7124">
      <w:pPr>
        <w:widowControl/>
        <w:tabs>
          <w:tab w:val="left" w:pos="360"/>
        </w:tabs>
        <w:spacing w:line="312" w:lineRule="auto"/>
        <w:ind w:firstLineChars="250" w:firstLine="525"/>
        <w:jc w:val="left"/>
        <w:rPr>
          <w:szCs w:val="21"/>
        </w:rPr>
      </w:pPr>
      <w:r w:rsidRPr="00DC6AC9">
        <w:rPr>
          <w:szCs w:val="21"/>
        </w:rPr>
        <w:t>收获菌丝，抽滤，蒸馏水洗</w:t>
      </w:r>
      <w:r w:rsidRPr="00DC6AC9">
        <w:rPr>
          <w:rFonts w:hint="eastAsia"/>
          <w:szCs w:val="21"/>
        </w:rPr>
        <w:t>1</w:t>
      </w:r>
      <w:r w:rsidRPr="00DC6AC9">
        <w:rPr>
          <w:szCs w:val="21"/>
        </w:rPr>
        <w:t>遍。</w:t>
      </w:r>
      <w:r w:rsidRPr="00DC6AC9">
        <w:rPr>
          <w:szCs w:val="21"/>
        </w:rPr>
        <w:t>80</w:t>
      </w:r>
      <w:r w:rsidRPr="00DC6AC9">
        <w:rPr>
          <w:rFonts w:ascii="宋体" w:hAnsi="宋体" w:cs="宋体" w:hint="eastAsia"/>
          <w:szCs w:val="21"/>
        </w:rPr>
        <w:t>℃</w:t>
      </w:r>
      <w:r w:rsidRPr="00DC6AC9">
        <w:rPr>
          <w:szCs w:val="21"/>
        </w:rPr>
        <w:t>烘干至恒重，称干重。</w:t>
      </w:r>
    </w:p>
    <w:p w:rsidR="002E7124" w:rsidRPr="00DC6AC9" w:rsidRDefault="002E7124" w:rsidP="002E7124">
      <w:pPr>
        <w:widowControl/>
        <w:tabs>
          <w:tab w:val="left" w:pos="360"/>
        </w:tabs>
        <w:spacing w:line="312" w:lineRule="auto"/>
        <w:ind w:leftChars="100" w:left="210" w:firstLineChars="100" w:firstLine="210"/>
        <w:jc w:val="left"/>
        <w:rPr>
          <w:szCs w:val="21"/>
        </w:rPr>
      </w:pPr>
      <w:r w:rsidRPr="00DC6AC9">
        <w:rPr>
          <w:szCs w:val="21"/>
        </w:rPr>
        <w:t>用研钵把菌丝研成粉末，称取</w:t>
      </w:r>
      <w:r w:rsidRPr="00DC6AC9">
        <w:rPr>
          <w:szCs w:val="21"/>
        </w:rPr>
        <w:t>1</w:t>
      </w:r>
      <w:r w:rsidRPr="00DC6AC9">
        <w:rPr>
          <w:rFonts w:hint="eastAsia"/>
          <w:szCs w:val="21"/>
        </w:rPr>
        <w:t xml:space="preserve"> g</w:t>
      </w:r>
      <w:r w:rsidRPr="00DC6AC9">
        <w:rPr>
          <w:szCs w:val="21"/>
        </w:rPr>
        <w:t>菌粉置于</w:t>
      </w:r>
      <w:r w:rsidRPr="00DC6AC9">
        <w:rPr>
          <w:szCs w:val="21"/>
        </w:rPr>
        <w:t>10</w:t>
      </w:r>
      <w:r w:rsidRPr="00DC6AC9">
        <w:rPr>
          <w:rFonts w:hint="eastAsia"/>
          <w:szCs w:val="21"/>
        </w:rPr>
        <w:t xml:space="preserve"> </w:t>
      </w:r>
      <w:r w:rsidRPr="00DC6AC9">
        <w:rPr>
          <w:szCs w:val="21"/>
        </w:rPr>
        <w:t>m</w:t>
      </w:r>
      <w:r w:rsidRPr="00DC6AC9">
        <w:rPr>
          <w:rFonts w:hint="eastAsia"/>
          <w:szCs w:val="21"/>
        </w:rPr>
        <w:t>l</w:t>
      </w:r>
      <w:r w:rsidRPr="00DC6AC9">
        <w:rPr>
          <w:szCs w:val="21"/>
        </w:rPr>
        <w:t>离心管中，用</w:t>
      </w:r>
      <w:r w:rsidRPr="00DC6AC9">
        <w:rPr>
          <w:szCs w:val="21"/>
        </w:rPr>
        <w:t>3</w:t>
      </w:r>
      <w:r w:rsidRPr="00DC6AC9">
        <w:rPr>
          <w:rFonts w:hint="eastAsia"/>
          <w:szCs w:val="21"/>
        </w:rPr>
        <w:t xml:space="preserve"> </w:t>
      </w:r>
      <w:r w:rsidRPr="00DC6AC9">
        <w:rPr>
          <w:szCs w:val="21"/>
        </w:rPr>
        <w:t>m</w:t>
      </w:r>
      <w:r w:rsidRPr="00DC6AC9">
        <w:rPr>
          <w:rFonts w:hint="eastAsia"/>
          <w:szCs w:val="21"/>
        </w:rPr>
        <w:t>l</w:t>
      </w:r>
      <w:r w:rsidRPr="00DC6AC9">
        <w:rPr>
          <w:rFonts w:hint="eastAsia"/>
          <w:szCs w:val="21"/>
        </w:rPr>
        <w:t>乙酸乙酯</w:t>
      </w:r>
      <w:r w:rsidRPr="00DC6AC9">
        <w:rPr>
          <w:szCs w:val="21"/>
        </w:rPr>
        <w:t>抽提</w:t>
      </w:r>
      <w:r w:rsidRPr="00DC6AC9">
        <w:rPr>
          <w:szCs w:val="21"/>
        </w:rPr>
        <w:t>2</w:t>
      </w:r>
      <w:r w:rsidRPr="00DC6AC9">
        <w:rPr>
          <w:szCs w:val="21"/>
        </w:rPr>
        <w:t>次，蒸干溶剂，</w:t>
      </w:r>
      <w:r w:rsidRPr="00DC6AC9">
        <w:rPr>
          <w:rFonts w:hint="eastAsia"/>
          <w:szCs w:val="21"/>
        </w:rPr>
        <w:t>HPLC</w:t>
      </w:r>
      <w:r w:rsidRPr="00DC6AC9">
        <w:rPr>
          <w:rFonts w:hint="eastAsia"/>
          <w:szCs w:val="21"/>
        </w:rPr>
        <w:t>法</w:t>
      </w:r>
      <w:r w:rsidRPr="00DC6AC9">
        <w:rPr>
          <w:szCs w:val="21"/>
        </w:rPr>
        <w:t>测定含量。</w:t>
      </w:r>
      <w:r w:rsidRPr="00DC6AC9">
        <w:rPr>
          <w:rFonts w:hint="eastAsia"/>
          <w:szCs w:val="21"/>
        </w:rPr>
        <w:t xml:space="preserve"> </w:t>
      </w:r>
    </w:p>
    <w:p w:rsidR="002E7124" w:rsidRPr="00DC6AC9" w:rsidRDefault="002E7124" w:rsidP="002E7124">
      <w:pPr>
        <w:ind w:firstLineChars="100" w:firstLine="210"/>
        <w:rPr>
          <w:rFonts w:hint="eastAsia"/>
          <w:szCs w:val="21"/>
        </w:rPr>
      </w:pPr>
    </w:p>
    <w:p w:rsidR="002E7124" w:rsidRPr="00DC6AC9" w:rsidRDefault="002E7124" w:rsidP="002E7124">
      <w:pPr>
        <w:rPr>
          <w:rFonts w:hint="eastAsia"/>
          <w:b/>
          <w:sz w:val="24"/>
        </w:rPr>
      </w:pPr>
      <w:r w:rsidRPr="00DC6AC9">
        <w:rPr>
          <w:rFonts w:hint="eastAsia"/>
          <w:b/>
          <w:sz w:val="24"/>
        </w:rPr>
        <w:t>3.2HPLC</w:t>
      </w:r>
      <w:r w:rsidRPr="00DC6AC9">
        <w:rPr>
          <w:rFonts w:hint="eastAsia"/>
          <w:b/>
          <w:sz w:val="24"/>
        </w:rPr>
        <w:t>方法产物的测定</w:t>
      </w:r>
    </w:p>
    <w:p w:rsidR="002E7124" w:rsidRPr="00DC6AC9" w:rsidRDefault="002E7124" w:rsidP="002E7124">
      <w:pPr>
        <w:ind w:firstLineChars="300" w:firstLine="630"/>
        <w:rPr>
          <w:rFonts w:hint="eastAsia"/>
          <w:szCs w:val="21"/>
        </w:rPr>
      </w:pPr>
      <w:r w:rsidRPr="00DC6AC9">
        <w:rPr>
          <w:szCs w:val="21"/>
        </w:rPr>
        <w:t>HPLC</w:t>
      </w:r>
      <w:r w:rsidRPr="00DC6AC9">
        <w:rPr>
          <w:rFonts w:ascii="宋体" w:cs="宋体" w:hint="eastAsia"/>
          <w:szCs w:val="21"/>
        </w:rPr>
        <w:t>分析中使用的色谱柱为</w:t>
      </w:r>
      <w:r w:rsidRPr="00DC6AC9">
        <w:rPr>
          <w:szCs w:val="21"/>
        </w:rPr>
        <w:t>C18</w:t>
      </w:r>
      <w:r w:rsidRPr="00DC6AC9">
        <w:rPr>
          <w:rFonts w:ascii="宋体" w:cs="宋体" w:hint="eastAsia"/>
          <w:szCs w:val="21"/>
        </w:rPr>
        <w:t>反向柱（</w:t>
      </w:r>
      <w:r w:rsidRPr="00DC6AC9">
        <w:rPr>
          <w:szCs w:val="21"/>
        </w:rPr>
        <w:t>5×300 mm, Agilent</w:t>
      </w:r>
      <w:r w:rsidRPr="00DC6AC9">
        <w:rPr>
          <w:rFonts w:ascii="宋体" w:cs="宋体" w:hint="eastAsia"/>
          <w:szCs w:val="21"/>
        </w:rPr>
        <w:t>）。流动相为甲醇：</w:t>
      </w:r>
      <w:r w:rsidRPr="00DC6AC9">
        <w:rPr>
          <w:szCs w:val="21"/>
        </w:rPr>
        <w:t>H</w:t>
      </w:r>
      <w:r w:rsidRPr="00DC6AC9">
        <w:rPr>
          <w:position w:val="-10"/>
          <w:szCs w:val="21"/>
          <w:vertAlign w:val="subscript"/>
        </w:rPr>
        <w:t>2</w:t>
      </w:r>
      <w:r w:rsidRPr="00DC6AC9">
        <w:rPr>
          <w:szCs w:val="21"/>
        </w:rPr>
        <w:t>O</w:t>
      </w:r>
      <w:r w:rsidRPr="00DC6AC9">
        <w:rPr>
          <w:rFonts w:hint="eastAsia"/>
          <w:szCs w:val="21"/>
        </w:rPr>
        <w:t>=70</w:t>
      </w:r>
      <w:r w:rsidRPr="00DC6AC9">
        <w:rPr>
          <w:szCs w:val="21"/>
        </w:rPr>
        <w:t>:3</w:t>
      </w:r>
      <w:r w:rsidRPr="00DC6AC9">
        <w:rPr>
          <w:rFonts w:hint="eastAsia"/>
          <w:szCs w:val="21"/>
        </w:rPr>
        <w:t>0</w:t>
      </w:r>
      <w:r w:rsidRPr="00DC6AC9">
        <w:rPr>
          <w:szCs w:val="21"/>
        </w:rPr>
        <w:t>, v/v</w:t>
      </w:r>
      <w:r w:rsidRPr="00DC6AC9">
        <w:rPr>
          <w:rFonts w:ascii="宋体" w:cs="宋体" w:hint="eastAsia"/>
          <w:szCs w:val="21"/>
        </w:rPr>
        <w:t>，流速为</w:t>
      </w:r>
      <w:r w:rsidRPr="00DC6AC9">
        <w:rPr>
          <w:szCs w:val="21"/>
        </w:rPr>
        <w:t>1 ml/min</w:t>
      </w:r>
      <w:r w:rsidRPr="00DC6AC9">
        <w:rPr>
          <w:rFonts w:ascii="宋体" w:cs="宋体" w:hint="eastAsia"/>
          <w:szCs w:val="21"/>
        </w:rPr>
        <w:t>，紫外波长设定为</w:t>
      </w:r>
      <w:r w:rsidRPr="00DC6AC9">
        <w:rPr>
          <w:szCs w:val="21"/>
        </w:rPr>
        <w:t>227 nm</w:t>
      </w:r>
      <w:r w:rsidRPr="00DC6AC9">
        <w:rPr>
          <w:rFonts w:ascii="宋体" w:cs="宋体" w:hint="eastAsia"/>
          <w:szCs w:val="21"/>
        </w:rPr>
        <w:t>，柱温为</w:t>
      </w:r>
      <w:r w:rsidRPr="00DC6AC9">
        <w:rPr>
          <w:szCs w:val="21"/>
        </w:rPr>
        <w:t>25°C</w:t>
      </w:r>
      <w:r w:rsidRPr="00DC6AC9">
        <w:rPr>
          <w:rFonts w:ascii="宋体" w:cs="宋体" w:hint="eastAsia"/>
          <w:szCs w:val="21"/>
        </w:rPr>
        <w:t>。</w:t>
      </w:r>
      <w:r w:rsidRPr="00DC6AC9">
        <w:rPr>
          <w:rFonts w:hint="eastAsia"/>
          <w:szCs w:val="21"/>
        </w:rPr>
        <w:t>，进样量</w:t>
      </w:r>
      <w:r w:rsidRPr="00DC6AC9">
        <w:rPr>
          <w:rFonts w:hint="eastAsia"/>
          <w:szCs w:val="21"/>
        </w:rPr>
        <w:t>2</w:t>
      </w:r>
      <w:r w:rsidRPr="00DC6AC9">
        <w:rPr>
          <w:szCs w:val="21"/>
        </w:rPr>
        <w:t xml:space="preserve">0 </w:t>
      </w:r>
      <w:proofErr w:type="spellStart"/>
      <w:r w:rsidRPr="00DC6AC9">
        <w:rPr>
          <w:szCs w:val="21"/>
        </w:rPr>
        <w:t>μl</w:t>
      </w:r>
      <w:proofErr w:type="spellEnd"/>
      <w:r w:rsidRPr="00DC6AC9">
        <w:rPr>
          <w:rFonts w:hint="eastAsia"/>
          <w:szCs w:val="21"/>
        </w:rPr>
        <w:t>，</w:t>
      </w:r>
      <w:r w:rsidRPr="00DC6AC9">
        <w:rPr>
          <w:rFonts w:hint="eastAsia"/>
          <w:szCs w:val="21"/>
        </w:rPr>
        <w:lastRenderedPageBreak/>
        <w:t>标准品溶于氯仿。</w:t>
      </w:r>
      <w:r w:rsidRPr="00DC6AC9">
        <w:rPr>
          <w:szCs w:val="21"/>
        </w:rPr>
        <w:t>HPLC</w:t>
      </w:r>
      <w:r w:rsidRPr="00DC6AC9">
        <w:rPr>
          <w:rFonts w:ascii="宋体" w:cs="宋体" w:hint="eastAsia"/>
          <w:szCs w:val="21"/>
        </w:rPr>
        <w:t>色谱仪：</w:t>
      </w:r>
      <w:r w:rsidRPr="00DC6AC9">
        <w:rPr>
          <w:szCs w:val="21"/>
        </w:rPr>
        <w:t>Agilent 1200 HPLC System</w:t>
      </w:r>
      <w:r w:rsidRPr="00DC6AC9">
        <w:rPr>
          <w:rFonts w:ascii="宋体" w:cs="宋体" w:hint="eastAsia"/>
          <w:szCs w:val="21"/>
        </w:rPr>
        <w:t>。</w:t>
      </w:r>
    </w:p>
    <w:p w:rsidR="002E7124" w:rsidRPr="00DC6AC9" w:rsidRDefault="002E7124" w:rsidP="002E7124">
      <w:pPr>
        <w:rPr>
          <w:rFonts w:hint="eastAsia"/>
          <w:szCs w:val="21"/>
        </w:rPr>
      </w:pPr>
    </w:p>
    <w:p w:rsidR="0072692C" w:rsidRPr="002E7124" w:rsidRDefault="0072692C" w:rsidP="002E7124"/>
    <w:sectPr w:rsidR="0072692C" w:rsidRPr="002E7124" w:rsidSect="0072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07B"/>
    <w:rsid w:val="002E7124"/>
    <w:rsid w:val="0072692C"/>
    <w:rsid w:val="0086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2014-11-07T01:35:00Z</dcterms:created>
  <dcterms:modified xsi:type="dcterms:W3CDTF">2014-11-07T01:35:00Z</dcterms:modified>
</cp:coreProperties>
</file>